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5AC9" w14:textId="77777777" w:rsidR="009E62A7" w:rsidRDefault="009E62A7" w:rsidP="009E62A7">
      <w:pPr>
        <w:spacing w:after="0" w:line="240" w:lineRule="auto"/>
        <w:jc w:val="center"/>
        <w:rPr>
          <w:b/>
          <w:color w:val="000000"/>
          <w:sz w:val="40"/>
          <w:szCs w:val="40"/>
        </w:rPr>
      </w:pPr>
    </w:p>
    <w:p w14:paraId="04B9C509" w14:textId="77777777" w:rsidR="00550EE5" w:rsidRDefault="00550EE5" w:rsidP="00550EE5"/>
    <w:p w14:paraId="65C8A6CF" w14:textId="77777777" w:rsidR="00550EE5" w:rsidRPr="007B584D" w:rsidRDefault="00550EE5" w:rsidP="00550EE5">
      <w:pPr>
        <w:spacing w:after="0" w:line="240" w:lineRule="auto"/>
        <w:jc w:val="center"/>
        <w:rPr>
          <w:rFonts w:ascii="Times New Roman" w:eastAsia="Times New Roman" w:hAnsi="Times New Roman" w:cs="Times New Roman"/>
          <w:b/>
          <w:bCs/>
          <w:sz w:val="36"/>
          <w:szCs w:val="36"/>
        </w:rPr>
      </w:pPr>
      <w:r w:rsidRPr="007B584D">
        <w:rPr>
          <w:rFonts w:eastAsia="Times New Roman"/>
          <w:b/>
          <w:bCs/>
          <w:color w:val="000000"/>
          <w:sz w:val="36"/>
          <w:szCs w:val="36"/>
        </w:rPr>
        <w:t xml:space="preserve">AG </w:t>
      </w:r>
      <w:proofErr w:type="spellStart"/>
      <w:r w:rsidRPr="007B584D">
        <w:rPr>
          <w:rFonts w:eastAsia="Times New Roman"/>
          <w:b/>
          <w:bCs/>
          <w:color w:val="000000"/>
          <w:sz w:val="36"/>
          <w:szCs w:val="36"/>
        </w:rPr>
        <w:t>Sentricon</w:t>
      </w:r>
      <w:proofErr w:type="spellEnd"/>
      <w:r w:rsidRPr="007B584D">
        <w:rPr>
          <w:rFonts w:eastAsia="Times New Roman"/>
          <w:b/>
          <w:bCs/>
          <w:color w:val="000000"/>
          <w:sz w:val="36"/>
          <w:szCs w:val="36"/>
        </w:rPr>
        <w:t xml:space="preserve"> Bait Stations</w:t>
      </w:r>
    </w:p>
    <w:p w14:paraId="5DB44A69" w14:textId="77777777" w:rsidR="00550EE5" w:rsidRPr="007B584D" w:rsidRDefault="00550EE5" w:rsidP="00550EE5">
      <w:pPr>
        <w:spacing w:after="0" w:line="240" w:lineRule="auto"/>
        <w:jc w:val="center"/>
        <w:rPr>
          <w:rFonts w:ascii="Times New Roman" w:eastAsia="Times New Roman" w:hAnsi="Times New Roman" w:cs="Times New Roman"/>
          <w:b/>
          <w:bCs/>
          <w:sz w:val="36"/>
          <w:szCs w:val="36"/>
        </w:rPr>
      </w:pPr>
      <w:r w:rsidRPr="007B584D">
        <w:rPr>
          <w:rFonts w:eastAsia="Times New Roman"/>
          <w:b/>
          <w:bCs/>
          <w:color w:val="000000"/>
          <w:sz w:val="36"/>
          <w:szCs w:val="36"/>
        </w:rPr>
        <w:t xml:space="preserve">Standard Operating Procedure (SOP): </w:t>
      </w:r>
    </w:p>
    <w:p w14:paraId="6897779B" w14:textId="77777777" w:rsidR="00550EE5" w:rsidRPr="0052000A" w:rsidRDefault="00550EE5" w:rsidP="00550EE5">
      <w:pPr>
        <w:spacing w:after="0" w:line="240" w:lineRule="auto"/>
        <w:rPr>
          <w:rFonts w:ascii="Times New Roman" w:eastAsia="Times New Roman" w:hAnsi="Times New Roman" w:cs="Times New Roman"/>
          <w:sz w:val="24"/>
          <w:szCs w:val="24"/>
        </w:rPr>
      </w:pPr>
      <w:r w:rsidRPr="0052000A">
        <w:rPr>
          <w:rFonts w:eastAsia="Times New Roman"/>
          <w:b/>
          <w:bCs/>
          <w:color w:val="000000"/>
          <w:sz w:val="24"/>
          <w:szCs w:val="24"/>
        </w:rPr>
        <w:t>Purpose</w:t>
      </w:r>
    </w:p>
    <w:p w14:paraId="15D470DE" w14:textId="77777777" w:rsidR="00550EE5" w:rsidRPr="0052000A" w:rsidRDefault="00550EE5" w:rsidP="00550EE5">
      <w:pPr>
        <w:spacing w:after="0" w:line="240" w:lineRule="auto"/>
        <w:rPr>
          <w:rFonts w:ascii="Times New Roman" w:eastAsia="Times New Roman" w:hAnsi="Times New Roman" w:cs="Times New Roman"/>
          <w:sz w:val="24"/>
          <w:szCs w:val="24"/>
        </w:rPr>
      </w:pPr>
    </w:p>
    <w:p w14:paraId="11FABC48" w14:textId="77777777" w:rsidR="00550EE5" w:rsidRPr="0052000A" w:rsidRDefault="00550EE5" w:rsidP="00550EE5">
      <w:pPr>
        <w:spacing w:after="0" w:line="240" w:lineRule="auto"/>
        <w:rPr>
          <w:rFonts w:ascii="Times New Roman" w:eastAsia="Times New Roman" w:hAnsi="Times New Roman" w:cs="Times New Roman"/>
          <w:sz w:val="24"/>
          <w:szCs w:val="24"/>
        </w:rPr>
      </w:pPr>
      <w:r w:rsidRPr="0052000A">
        <w:rPr>
          <w:rFonts w:eastAsia="Times New Roman"/>
          <w:color w:val="000000"/>
          <w:sz w:val="24"/>
          <w:szCs w:val="24"/>
        </w:rPr>
        <w:t xml:space="preserve">This Standard Operating Procedure (SOP) outlines the procedure for using AG </w:t>
      </w:r>
      <w:proofErr w:type="spellStart"/>
      <w:r w:rsidRPr="0052000A">
        <w:rPr>
          <w:rFonts w:eastAsia="Times New Roman"/>
          <w:color w:val="000000"/>
          <w:sz w:val="24"/>
          <w:szCs w:val="24"/>
        </w:rPr>
        <w:t>Sentricon</w:t>
      </w:r>
      <w:proofErr w:type="spellEnd"/>
      <w:r w:rsidRPr="0052000A">
        <w:rPr>
          <w:rFonts w:eastAsia="Times New Roman"/>
          <w:color w:val="000000"/>
          <w:sz w:val="24"/>
          <w:szCs w:val="24"/>
        </w:rPr>
        <w:t xml:space="preserve"> bait stations. </w:t>
      </w:r>
    </w:p>
    <w:p w14:paraId="5B15E282" w14:textId="77777777" w:rsidR="00550EE5" w:rsidRPr="0052000A" w:rsidRDefault="00550EE5" w:rsidP="00550EE5">
      <w:pPr>
        <w:spacing w:after="0" w:line="240" w:lineRule="auto"/>
        <w:rPr>
          <w:rFonts w:ascii="Times New Roman" w:eastAsia="Times New Roman" w:hAnsi="Times New Roman" w:cs="Times New Roman"/>
          <w:sz w:val="24"/>
          <w:szCs w:val="24"/>
        </w:rPr>
      </w:pPr>
    </w:p>
    <w:p w14:paraId="719F7296" w14:textId="77777777" w:rsidR="00550EE5" w:rsidRPr="0052000A" w:rsidRDefault="00550EE5" w:rsidP="00550EE5">
      <w:pPr>
        <w:spacing w:after="0" w:line="240" w:lineRule="auto"/>
        <w:rPr>
          <w:rFonts w:ascii="Times New Roman" w:eastAsia="Times New Roman" w:hAnsi="Times New Roman" w:cs="Times New Roman"/>
          <w:sz w:val="24"/>
          <w:szCs w:val="24"/>
        </w:rPr>
      </w:pPr>
      <w:r w:rsidRPr="0052000A">
        <w:rPr>
          <w:rFonts w:eastAsia="Times New Roman"/>
          <w:b/>
          <w:bCs/>
          <w:color w:val="000000"/>
          <w:sz w:val="24"/>
          <w:szCs w:val="24"/>
        </w:rPr>
        <w:t>Related Information:</w:t>
      </w:r>
    </w:p>
    <w:p w14:paraId="0CFBCAC6" w14:textId="77777777" w:rsidR="00550EE5" w:rsidRPr="0052000A" w:rsidRDefault="00550EE5" w:rsidP="00550EE5">
      <w:pPr>
        <w:spacing w:after="0" w:line="240" w:lineRule="auto"/>
        <w:rPr>
          <w:rFonts w:ascii="Times New Roman" w:eastAsia="Times New Roman" w:hAnsi="Times New Roman" w:cs="Times New Roman"/>
          <w:sz w:val="24"/>
          <w:szCs w:val="24"/>
        </w:rPr>
      </w:pPr>
    </w:p>
    <w:p w14:paraId="329EBF29" w14:textId="3A6AC933" w:rsidR="00550EE5" w:rsidRPr="0052000A" w:rsidRDefault="00550EE5" w:rsidP="00550EE5">
      <w:pPr>
        <w:pStyle w:val="ListParagraph"/>
        <w:numPr>
          <w:ilvl w:val="0"/>
          <w:numId w:val="8"/>
        </w:numPr>
        <w:spacing w:after="0" w:line="240" w:lineRule="auto"/>
        <w:textAlignment w:val="baseline"/>
        <w:rPr>
          <w:rFonts w:eastAsia="Times New Roman"/>
          <w:color w:val="000000"/>
          <w:sz w:val="24"/>
          <w:szCs w:val="24"/>
        </w:rPr>
      </w:pPr>
      <w:r w:rsidRPr="0052000A">
        <w:rPr>
          <w:rFonts w:eastAsia="Times New Roman"/>
          <w:color w:val="000000"/>
          <w:sz w:val="24"/>
          <w:szCs w:val="24"/>
        </w:rPr>
        <w:t>Read and follow all labels and wear all appropriate PPE for the task you are performing. Termite treatments may require crawl suits, gloves, respirators, knee pads, and other protective gear</w:t>
      </w:r>
      <w:r>
        <w:rPr>
          <w:rFonts w:eastAsia="Times New Roman"/>
          <w:color w:val="000000"/>
          <w:sz w:val="24"/>
          <w:szCs w:val="24"/>
        </w:rPr>
        <w:t>,</w:t>
      </w:r>
      <w:r w:rsidRPr="0052000A">
        <w:rPr>
          <w:rFonts w:eastAsia="Times New Roman"/>
          <w:color w:val="000000"/>
          <w:sz w:val="24"/>
          <w:szCs w:val="24"/>
        </w:rPr>
        <w:t xml:space="preserve"> depending on the location and conditions of the area being inspected or treated. Though AG stations are above-ground, you should be prepared to inspect other areas of the home at the time of the service if required. </w:t>
      </w:r>
    </w:p>
    <w:p w14:paraId="0F184856" w14:textId="77777777" w:rsidR="00550EE5" w:rsidRPr="0052000A" w:rsidRDefault="00550EE5" w:rsidP="00550EE5">
      <w:pPr>
        <w:spacing w:after="0" w:line="240" w:lineRule="auto"/>
        <w:rPr>
          <w:rFonts w:ascii="Times New Roman" w:eastAsia="Times New Roman" w:hAnsi="Times New Roman" w:cs="Times New Roman"/>
          <w:sz w:val="24"/>
          <w:szCs w:val="24"/>
        </w:rPr>
      </w:pPr>
      <w:r w:rsidRPr="0052000A">
        <w:rPr>
          <w:rFonts w:ascii="Times New Roman" w:eastAsia="Times New Roman" w:hAnsi="Times New Roman" w:cs="Times New Roman"/>
          <w:sz w:val="24"/>
          <w:szCs w:val="24"/>
        </w:rPr>
        <w:br/>
      </w:r>
    </w:p>
    <w:p w14:paraId="319BC6D0" w14:textId="77777777" w:rsidR="00550EE5" w:rsidRDefault="00550EE5" w:rsidP="00550EE5">
      <w:pPr>
        <w:pStyle w:val="ListParagraph"/>
        <w:numPr>
          <w:ilvl w:val="0"/>
          <w:numId w:val="8"/>
        </w:numPr>
        <w:spacing w:after="0" w:line="240" w:lineRule="auto"/>
        <w:textAlignment w:val="baseline"/>
        <w:rPr>
          <w:rFonts w:eastAsia="Times New Roman"/>
          <w:color w:val="000000"/>
          <w:sz w:val="24"/>
          <w:szCs w:val="24"/>
        </w:rPr>
      </w:pPr>
      <w:r w:rsidRPr="0052000A">
        <w:rPr>
          <w:rFonts w:eastAsia="Times New Roman"/>
          <w:color w:val="000000"/>
          <w:sz w:val="24"/>
          <w:szCs w:val="24"/>
        </w:rPr>
        <w:t xml:space="preserve">These techniques may be used in tandem with one or more other treatment methods depending on the unique situation at the property. If you believe other treatment methods need to be used on a property with </w:t>
      </w:r>
      <w:proofErr w:type="spellStart"/>
      <w:r w:rsidRPr="0052000A">
        <w:rPr>
          <w:rFonts w:eastAsia="Times New Roman"/>
          <w:color w:val="000000"/>
          <w:sz w:val="24"/>
          <w:szCs w:val="24"/>
        </w:rPr>
        <w:t>Sentricon</w:t>
      </w:r>
      <w:proofErr w:type="spellEnd"/>
      <w:r w:rsidRPr="0052000A">
        <w:rPr>
          <w:rFonts w:eastAsia="Times New Roman"/>
          <w:color w:val="000000"/>
          <w:sz w:val="24"/>
          <w:szCs w:val="24"/>
        </w:rPr>
        <w:t xml:space="preserve"> products, discuss it with your manager or supervisor prior to application of any non-</w:t>
      </w:r>
      <w:proofErr w:type="spellStart"/>
      <w:r w:rsidRPr="0052000A">
        <w:rPr>
          <w:rFonts w:eastAsia="Times New Roman"/>
          <w:color w:val="000000"/>
          <w:sz w:val="24"/>
          <w:szCs w:val="24"/>
        </w:rPr>
        <w:t>Sentricon</w:t>
      </w:r>
      <w:proofErr w:type="spellEnd"/>
      <w:r w:rsidRPr="0052000A">
        <w:rPr>
          <w:rFonts w:eastAsia="Times New Roman"/>
          <w:color w:val="000000"/>
          <w:sz w:val="24"/>
          <w:szCs w:val="24"/>
        </w:rPr>
        <w:t xml:space="preserve"> product. </w:t>
      </w:r>
    </w:p>
    <w:p w14:paraId="4026DC8C" w14:textId="77777777" w:rsidR="00550EE5" w:rsidRDefault="00550EE5" w:rsidP="00550EE5">
      <w:pPr>
        <w:pStyle w:val="ListParagraph"/>
        <w:spacing w:after="0" w:line="240" w:lineRule="auto"/>
        <w:textAlignment w:val="baseline"/>
        <w:rPr>
          <w:rFonts w:eastAsia="Times New Roman"/>
          <w:color w:val="000000"/>
          <w:sz w:val="24"/>
          <w:szCs w:val="24"/>
        </w:rPr>
      </w:pPr>
    </w:p>
    <w:p w14:paraId="2DE7CF89" w14:textId="77777777" w:rsidR="00550EE5" w:rsidRPr="0052000A" w:rsidRDefault="00550EE5" w:rsidP="00550EE5">
      <w:pPr>
        <w:pStyle w:val="ListParagraph"/>
        <w:numPr>
          <w:ilvl w:val="0"/>
          <w:numId w:val="8"/>
        </w:numPr>
        <w:spacing w:after="0" w:line="240" w:lineRule="auto"/>
        <w:textAlignment w:val="baseline"/>
        <w:rPr>
          <w:rFonts w:eastAsia="Times New Roman"/>
          <w:color w:val="000000"/>
          <w:sz w:val="24"/>
          <w:szCs w:val="24"/>
        </w:rPr>
      </w:pPr>
      <w:r w:rsidRPr="0052000A">
        <w:rPr>
          <w:rFonts w:ascii="Times New Roman" w:eastAsia="Times New Roman" w:hAnsi="Times New Roman" w:cs="Times New Roman"/>
          <w:sz w:val="24"/>
          <w:szCs w:val="24"/>
        </w:rPr>
        <w:t xml:space="preserve"> </w:t>
      </w:r>
      <w:r w:rsidRPr="0052000A">
        <w:rPr>
          <w:rFonts w:eastAsia="Times New Roman"/>
          <w:color w:val="000000"/>
          <w:sz w:val="24"/>
          <w:szCs w:val="24"/>
        </w:rPr>
        <w:t xml:space="preserve">Prior to use, all specialists must read the </w:t>
      </w:r>
      <w:proofErr w:type="spellStart"/>
      <w:r w:rsidRPr="0052000A">
        <w:rPr>
          <w:rFonts w:eastAsia="Times New Roman"/>
          <w:color w:val="000000"/>
          <w:sz w:val="24"/>
          <w:szCs w:val="24"/>
        </w:rPr>
        <w:t>Sentricon</w:t>
      </w:r>
      <w:proofErr w:type="spellEnd"/>
      <w:r w:rsidRPr="0052000A">
        <w:rPr>
          <w:rFonts w:eastAsia="Times New Roman"/>
          <w:color w:val="000000"/>
          <w:sz w:val="24"/>
          <w:szCs w:val="24"/>
        </w:rPr>
        <w:t xml:space="preserve"> AG label and the current </w:t>
      </w:r>
      <w:proofErr w:type="spellStart"/>
      <w:r w:rsidRPr="0052000A">
        <w:rPr>
          <w:rFonts w:eastAsia="Times New Roman"/>
          <w:color w:val="000000"/>
          <w:sz w:val="24"/>
          <w:szCs w:val="24"/>
        </w:rPr>
        <w:t>Sentricon</w:t>
      </w:r>
      <w:proofErr w:type="spellEnd"/>
      <w:r w:rsidRPr="0052000A">
        <w:rPr>
          <w:rFonts w:eastAsia="Times New Roman"/>
          <w:color w:val="000000"/>
          <w:sz w:val="24"/>
          <w:szCs w:val="24"/>
        </w:rPr>
        <w:t xml:space="preserve"> Technical Manual per the </w:t>
      </w:r>
      <w:proofErr w:type="spellStart"/>
      <w:r w:rsidRPr="0052000A">
        <w:rPr>
          <w:rFonts w:eastAsia="Times New Roman"/>
          <w:color w:val="000000"/>
          <w:sz w:val="24"/>
          <w:szCs w:val="24"/>
        </w:rPr>
        <w:t>Sentricon</w:t>
      </w:r>
      <w:proofErr w:type="spellEnd"/>
      <w:r w:rsidRPr="0052000A">
        <w:rPr>
          <w:rFonts w:eastAsia="Times New Roman"/>
          <w:color w:val="000000"/>
          <w:sz w:val="24"/>
          <w:szCs w:val="24"/>
        </w:rPr>
        <w:t xml:space="preserve"> AG label </w:t>
      </w:r>
      <w:r>
        <w:rPr>
          <w:rFonts w:eastAsia="Times New Roman"/>
          <w:color w:val="000000"/>
          <w:sz w:val="24"/>
          <w:szCs w:val="24"/>
        </w:rPr>
        <w:t>instructions</w:t>
      </w:r>
      <w:r w:rsidRPr="0052000A">
        <w:rPr>
          <w:rFonts w:eastAsia="Times New Roman"/>
          <w:color w:val="000000"/>
          <w:sz w:val="24"/>
          <w:szCs w:val="24"/>
        </w:rPr>
        <w:t>. </w:t>
      </w:r>
    </w:p>
    <w:p w14:paraId="31118B18" w14:textId="77777777" w:rsidR="00550EE5" w:rsidRPr="0052000A" w:rsidRDefault="00550EE5" w:rsidP="00550EE5">
      <w:pPr>
        <w:spacing w:after="0" w:line="240" w:lineRule="auto"/>
        <w:rPr>
          <w:rFonts w:ascii="Times New Roman" w:eastAsia="Times New Roman" w:hAnsi="Times New Roman" w:cs="Times New Roman"/>
          <w:sz w:val="24"/>
          <w:szCs w:val="24"/>
        </w:rPr>
      </w:pPr>
    </w:p>
    <w:p w14:paraId="0911E6C6" w14:textId="77777777" w:rsidR="00550EE5" w:rsidRPr="0052000A" w:rsidRDefault="00550EE5" w:rsidP="00550EE5">
      <w:pPr>
        <w:spacing w:after="0" w:line="240" w:lineRule="auto"/>
        <w:rPr>
          <w:rFonts w:ascii="Times New Roman" w:eastAsia="Times New Roman" w:hAnsi="Times New Roman" w:cs="Times New Roman"/>
          <w:sz w:val="24"/>
          <w:szCs w:val="24"/>
        </w:rPr>
      </w:pPr>
      <w:r w:rsidRPr="0052000A">
        <w:rPr>
          <w:rFonts w:eastAsia="Times New Roman"/>
          <w:b/>
          <w:bCs/>
          <w:color w:val="000000"/>
          <w:sz w:val="24"/>
          <w:szCs w:val="24"/>
        </w:rPr>
        <w:t>Procedure:</w:t>
      </w:r>
      <w:r w:rsidRPr="0052000A">
        <w:rPr>
          <w:rFonts w:ascii="Times New Roman" w:eastAsia="Times New Roman" w:hAnsi="Times New Roman" w:cs="Times New Roman"/>
          <w:sz w:val="24"/>
          <w:szCs w:val="24"/>
        </w:rPr>
        <w:br/>
      </w:r>
    </w:p>
    <w:p w14:paraId="0ECEDF3F" w14:textId="77777777" w:rsidR="00550EE5" w:rsidRPr="0052000A" w:rsidRDefault="00550EE5" w:rsidP="00550EE5">
      <w:pPr>
        <w:pStyle w:val="ListParagraph"/>
        <w:numPr>
          <w:ilvl w:val="0"/>
          <w:numId w:val="7"/>
        </w:numPr>
        <w:spacing w:after="0" w:line="240" w:lineRule="auto"/>
        <w:textAlignment w:val="baseline"/>
        <w:rPr>
          <w:rFonts w:ascii="Times New Roman" w:eastAsia="Times New Roman" w:hAnsi="Times New Roman" w:cs="Times New Roman"/>
          <w:sz w:val="24"/>
          <w:szCs w:val="24"/>
        </w:rPr>
      </w:pPr>
      <w:proofErr w:type="spellStart"/>
      <w:r w:rsidRPr="0052000A">
        <w:rPr>
          <w:rFonts w:eastAsia="Times New Roman"/>
          <w:color w:val="000000"/>
          <w:sz w:val="24"/>
          <w:szCs w:val="24"/>
        </w:rPr>
        <w:t>Sentricon</w:t>
      </w:r>
      <w:proofErr w:type="spellEnd"/>
      <w:r w:rsidRPr="0052000A">
        <w:rPr>
          <w:rFonts w:eastAsia="Times New Roman"/>
          <w:color w:val="000000"/>
          <w:sz w:val="24"/>
          <w:szCs w:val="24"/>
        </w:rPr>
        <w:t xml:space="preserve"> AG stations should be placed in locations with </w:t>
      </w:r>
      <w:r w:rsidRPr="0052000A">
        <w:rPr>
          <w:rFonts w:eastAsia="Times New Roman"/>
          <w:color w:val="000000"/>
          <w:sz w:val="24"/>
          <w:szCs w:val="24"/>
          <w:u w:val="single"/>
        </w:rPr>
        <w:t xml:space="preserve">known, active termites. </w:t>
      </w:r>
      <w:r w:rsidRPr="0052000A">
        <w:rPr>
          <w:rFonts w:eastAsia="Times New Roman"/>
          <w:color w:val="000000"/>
          <w:sz w:val="24"/>
          <w:szCs w:val="24"/>
        </w:rPr>
        <w:t xml:space="preserve">This may be on the interior of a building, the exterior of a building </w:t>
      </w:r>
      <w:r w:rsidRPr="0052000A">
        <w:rPr>
          <w:rFonts w:ascii="Times New Roman" w:eastAsia="Times New Roman" w:hAnsi="Times New Roman" w:cs="Times New Roman"/>
          <w:sz w:val="24"/>
          <w:szCs w:val="24"/>
        </w:rPr>
        <w:br/>
      </w:r>
    </w:p>
    <w:p w14:paraId="315738E6" w14:textId="77777777" w:rsidR="00550EE5" w:rsidRPr="0052000A" w:rsidRDefault="00550EE5" w:rsidP="00550EE5">
      <w:pPr>
        <w:pStyle w:val="ListParagraph"/>
        <w:numPr>
          <w:ilvl w:val="0"/>
          <w:numId w:val="7"/>
        </w:numPr>
        <w:spacing w:after="0" w:line="240" w:lineRule="auto"/>
        <w:textAlignment w:val="baseline"/>
        <w:rPr>
          <w:rFonts w:eastAsia="Times New Roman"/>
          <w:color w:val="000000"/>
          <w:sz w:val="24"/>
          <w:szCs w:val="24"/>
        </w:rPr>
      </w:pPr>
      <w:proofErr w:type="spellStart"/>
      <w:r w:rsidRPr="0052000A">
        <w:rPr>
          <w:rFonts w:eastAsia="Times New Roman"/>
          <w:color w:val="000000"/>
          <w:sz w:val="24"/>
          <w:szCs w:val="24"/>
        </w:rPr>
        <w:t>Sentricon</w:t>
      </w:r>
      <w:proofErr w:type="spellEnd"/>
      <w:r w:rsidRPr="0052000A">
        <w:rPr>
          <w:rFonts w:eastAsia="Times New Roman"/>
          <w:color w:val="000000"/>
          <w:sz w:val="24"/>
          <w:szCs w:val="24"/>
        </w:rPr>
        <w:t xml:space="preserve"> AG (Above Ground) Bait Stations contain an IGR used to control Subterranean Termites. Do not remove the protective wrapper until </w:t>
      </w:r>
      <w:proofErr w:type="gramStart"/>
      <w:r w:rsidRPr="0052000A">
        <w:rPr>
          <w:rFonts w:eastAsia="Times New Roman"/>
          <w:color w:val="000000"/>
          <w:sz w:val="24"/>
          <w:szCs w:val="24"/>
        </w:rPr>
        <w:t>ready</w:t>
      </w:r>
      <w:proofErr w:type="gramEnd"/>
      <w:r w:rsidRPr="0052000A">
        <w:rPr>
          <w:rFonts w:eastAsia="Times New Roman"/>
          <w:color w:val="000000"/>
          <w:sz w:val="24"/>
          <w:szCs w:val="24"/>
        </w:rPr>
        <w:t xml:space="preserve"> to place. Do not use </w:t>
      </w:r>
      <w:proofErr w:type="spellStart"/>
      <w:r w:rsidRPr="0052000A">
        <w:rPr>
          <w:rFonts w:eastAsia="Times New Roman"/>
          <w:color w:val="000000"/>
          <w:sz w:val="24"/>
          <w:szCs w:val="24"/>
        </w:rPr>
        <w:t>Sentricon</w:t>
      </w:r>
      <w:proofErr w:type="spellEnd"/>
      <w:r w:rsidRPr="0052000A">
        <w:rPr>
          <w:rFonts w:eastAsia="Times New Roman"/>
          <w:color w:val="000000"/>
          <w:sz w:val="24"/>
          <w:szCs w:val="24"/>
        </w:rPr>
        <w:t xml:space="preserve"> AG bait without </w:t>
      </w:r>
      <w:proofErr w:type="spellStart"/>
      <w:r w:rsidRPr="0052000A">
        <w:rPr>
          <w:rFonts w:eastAsia="Times New Roman"/>
          <w:color w:val="000000"/>
          <w:sz w:val="24"/>
          <w:szCs w:val="24"/>
        </w:rPr>
        <w:t>Sentricon</w:t>
      </w:r>
      <w:proofErr w:type="spellEnd"/>
      <w:r w:rsidRPr="0052000A">
        <w:rPr>
          <w:rFonts w:eastAsia="Times New Roman"/>
          <w:color w:val="000000"/>
          <w:sz w:val="24"/>
          <w:szCs w:val="24"/>
        </w:rPr>
        <w:t xml:space="preserve"> AG station housing. </w:t>
      </w:r>
    </w:p>
    <w:p w14:paraId="7A2E8E31" w14:textId="77777777" w:rsidR="00550EE5" w:rsidRPr="0052000A" w:rsidRDefault="00550EE5" w:rsidP="00550EE5">
      <w:pPr>
        <w:spacing w:after="0" w:line="240" w:lineRule="auto"/>
        <w:rPr>
          <w:rFonts w:ascii="Times New Roman" w:eastAsia="Times New Roman" w:hAnsi="Times New Roman" w:cs="Times New Roman"/>
          <w:sz w:val="24"/>
          <w:szCs w:val="24"/>
        </w:rPr>
      </w:pPr>
      <w:r w:rsidRPr="0052000A">
        <w:rPr>
          <w:rFonts w:ascii="Times New Roman" w:eastAsia="Times New Roman" w:hAnsi="Times New Roman" w:cs="Times New Roman"/>
          <w:sz w:val="24"/>
          <w:szCs w:val="24"/>
        </w:rPr>
        <w:br/>
      </w:r>
    </w:p>
    <w:p w14:paraId="6711E84E" w14:textId="77777777" w:rsidR="00550EE5" w:rsidRPr="0052000A" w:rsidRDefault="00550EE5" w:rsidP="00550EE5">
      <w:pPr>
        <w:pStyle w:val="ListParagraph"/>
        <w:numPr>
          <w:ilvl w:val="0"/>
          <w:numId w:val="7"/>
        </w:numPr>
        <w:spacing w:after="0" w:line="240" w:lineRule="auto"/>
        <w:textAlignment w:val="baseline"/>
        <w:rPr>
          <w:rFonts w:eastAsia="Times New Roman"/>
          <w:color w:val="000000"/>
          <w:sz w:val="24"/>
          <w:szCs w:val="24"/>
        </w:rPr>
      </w:pPr>
      <w:r w:rsidRPr="0052000A">
        <w:rPr>
          <w:rFonts w:eastAsia="Times New Roman"/>
          <w:color w:val="000000"/>
          <w:sz w:val="24"/>
          <w:szCs w:val="24"/>
        </w:rPr>
        <w:t xml:space="preserve">The bait should be prepared by mixing the bait matrix with </w:t>
      </w:r>
      <w:r>
        <w:rPr>
          <w:rFonts w:eastAsia="Times New Roman"/>
          <w:color w:val="000000"/>
          <w:sz w:val="24"/>
          <w:szCs w:val="24"/>
        </w:rPr>
        <w:t>200 mL of</w:t>
      </w:r>
      <w:r w:rsidRPr="0052000A">
        <w:rPr>
          <w:rFonts w:eastAsia="Times New Roman"/>
          <w:color w:val="000000"/>
          <w:sz w:val="24"/>
          <w:szCs w:val="24"/>
        </w:rPr>
        <w:t xml:space="preserve"> water and massaging in the bag prior to placement in the station; it should be doughy in consistency. </w:t>
      </w:r>
    </w:p>
    <w:p w14:paraId="3509F7F1" w14:textId="77777777" w:rsidR="00550EE5" w:rsidRPr="0052000A" w:rsidRDefault="00550EE5" w:rsidP="00550EE5">
      <w:pPr>
        <w:spacing w:after="0" w:line="240" w:lineRule="auto"/>
        <w:rPr>
          <w:rFonts w:ascii="Times New Roman" w:eastAsia="Times New Roman" w:hAnsi="Times New Roman" w:cs="Times New Roman"/>
          <w:sz w:val="24"/>
          <w:szCs w:val="24"/>
        </w:rPr>
      </w:pPr>
      <w:r w:rsidRPr="0052000A">
        <w:rPr>
          <w:rFonts w:ascii="Times New Roman" w:eastAsia="Times New Roman" w:hAnsi="Times New Roman" w:cs="Times New Roman"/>
          <w:sz w:val="24"/>
          <w:szCs w:val="24"/>
        </w:rPr>
        <w:br/>
      </w:r>
    </w:p>
    <w:p w14:paraId="5A7998D7" w14:textId="77777777" w:rsidR="00550EE5" w:rsidRPr="0052000A" w:rsidRDefault="00550EE5" w:rsidP="00550EE5">
      <w:pPr>
        <w:pStyle w:val="ListParagraph"/>
        <w:numPr>
          <w:ilvl w:val="0"/>
          <w:numId w:val="7"/>
        </w:numPr>
        <w:spacing w:after="0" w:line="240" w:lineRule="auto"/>
        <w:textAlignment w:val="baseline"/>
        <w:rPr>
          <w:rFonts w:eastAsia="Times New Roman"/>
          <w:color w:val="000000"/>
          <w:sz w:val="24"/>
          <w:szCs w:val="24"/>
        </w:rPr>
      </w:pPr>
      <w:r w:rsidRPr="0052000A">
        <w:rPr>
          <w:rFonts w:eastAsia="Times New Roman"/>
          <w:color w:val="000000"/>
          <w:sz w:val="24"/>
          <w:szCs w:val="24"/>
        </w:rPr>
        <w:lastRenderedPageBreak/>
        <w:t>Once placed in the mounted station, ensure that the matrix makes firm contact with the termite workings and clip in place the bridge and station lid. </w:t>
      </w:r>
    </w:p>
    <w:p w14:paraId="05E9441B" w14:textId="77777777" w:rsidR="00550EE5" w:rsidRDefault="00550EE5" w:rsidP="00550EE5">
      <w:pPr>
        <w:spacing w:after="0" w:line="240" w:lineRule="auto"/>
        <w:rPr>
          <w:rFonts w:ascii="Times New Roman" w:eastAsia="Times New Roman" w:hAnsi="Times New Roman" w:cs="Times New Roman"/>
          <w:sz w:val="24"/>
          <w:szCs w:val="24"/>
        </w:rPr>
      </w:pPr>
      <w:r w:rsidRPr="0052000A">
        <w:rPr>
          <w:rFonts w:ascii="Times New Roman" w:eastAsia="Times New Roman" w:hAnsi="Times New Roman" w:cs="Times New Roman"/>
          <w:sz w:val="24"/>
          <w:szCs w:val="24"/>
        </w:rPr>
        <w:br/>
      </w:r>
    </w:p>
    <w:p w14:paraId="60E664AC" w14:textId="77777777" w:rsidR="00550EE5" w:rsidRDefault="00550EE5" w:rsidP="00550EE5">
      <w:pPr>
        <w:spacing w:after="0" w:line="240" w:lineRule="auto"/>
        <w:rPr>
          <w:rFonts w:ascii="Times New Roman" w:eastAsia="Times New Roman" w:hAnsi="Times New Roman" w:cs="Times New Roman"/>
          <w:sz w:val="24"/>
          <w:szCs w:val="24"/>
        </w:rPr>
      </w:pPr>
    </w:p>
    <w:p w14:paraId="01B1026A" w14:textId="77777777" w:rsidR="00550EE5" w:rsidRPr="0052000A" w:rsidRDefault="00550EE5" w:rsidP="00550EE5">
      <w:pPr>
        <w:spacing w:after="0" w:line="240" w:lineRule="auto"/>
        <w:rPr>
          <w:rFonts w:ascii="Times New Roman" w:eastAsia="Times New Roman" w:hAnsi="Times New Roman" w:cs="Times New Roman"/>
          <w:sz w:val="24"/>
          <w:szCs w:val="24"/>
        </w:rPr>
      </w:pPr>
    </w:p>
    <w:p w14:paraId="7EB64D82" w14:textId="77777777" w:rsidR="00550EE5" w:rsidRPr="0052000A" w:rsidRDefault="00550EE5" w:rsidP="00550EE5">
      <w:pPr>
        <w:pStyle w:val="ListParagraph"/>
        <w:numPr>
          <w:ilvl w:val="0"/>
          <w:numId w:val="7"/>
        </w:numPr>
        <w:spacing w:after="0" w:line="240" w:lineRule="auto"/>
        <w:textAlignment w:val="baseline"/>
        <w:rPr>
          <w:rFonts w:eastAsia="Times New Roman"/>
          <w:color w:val="000000"/>
          <w:sz w:val="24"/>
          <w:szCs w:val="24"/>
        </w:rPr>
      </w:pPr>
      <w:r w:rsidRPr="0052000A">
        <w:rPr>
          <w:rFonts w:eastAsia="Times New Roman"/>
          <w:color w:val="000000"/>
          <w:sz w:val="24"/>
          <w:szCs w:val="24"/>
        </w:rPr>
        <w:t xml:space="preserve">Stations should be checked frequently, typically every 2 to 6 weeks; the bait should never run out between </w:t>
      </w:r>
      <w:proofErr w:type="gramStart"/>
      <w:r w:rsidRPr="0052000A">
        <w:rPr>
          <w:rFonts w:eastAsia="Times New Roman"/>
          <w:color w:val="000000"/>
          <w:sz w:val="24"/>
          <w:szCs w:val="24"/>
        </w:rPr>
        <w:t>rechecks</w:t>
      </w:r>
      <w:proofErr w:type="gramEnd"/>
      <w:r w:rsidRPr="0052000A">
        <w:rPr>
          <w:rFonts w:eastAsia="Times New Roman"/>
          <w:color w:val="000000"/>
          <w:sz w:val="24"/>
          <w:szCs w:val="24"/>
        </w:rPr>
        <w:t xml:space="preserve">. Increase </w:t>
      </w:r>
      <w:proofErr w:type="gramStart"/>
      <w:r w:rsidRPr="0052000A">
        <w:rPr>
          <w:rFonts w:eastAsia="Times New Roman"/>
          <w:color w:val="000000"/>
          <w:sz w:val="24"/>
          <w:szCs w:val="24"/>
        </w:rPr>
        <w:t>recheck</w:t>
      </w:r>
      <w:proofErr w:type="gramEnd"/>
      <w:r w:rsidRPr="0052000A">
        <w:rPr>
          <w:rFonts w:eastAsia="Times New Roman"/>
          <w:color w:val="000000"/>
          <w:sz w:val="24"/>
          <w:szCs w:val="24"/>
        </w:rPr>
        <w:t xml:space="preserve"> timing as needed to ensure the bait never runs out.</w:t>
      </w:r>
    </w:p>
    <w:p w14:paraId="32C86C7D" w14:textId="77777777" w:rsidR="00550EE5" w:rsidRPr="0052000A" w:rsidRDefault="00550EE5" w:rsidP="00550EE5">
      <w:pPr>
        <w:spacing w:after="0" w:line="240" w:lineRule="auto"/>
        <w:rPr>
          <w:rFonts w:ascii="Times New Roman" w:eastAsia="Times New Roman" w:hAnsi="Times New Roman" w:cs="Times New Roman"/>
          <w:sz w:val="24"/>
          <w:szCs w:val="24"/>
        </w:rPr>
      </w:pPr>
      <w:r w:rsidRPr="0052000A">
        <w:rPr>
          <w:rFonts w:ascii="Times New Roman" w:eastAsia="Times New Roman" w:hAnsi="Times New Roman" w:cs="Times New Roman"/>
          <w:sz w:val="24"/>
          <w:szCs w:val="24"/>
        </w:rPr>
        <w:br/>
      </w:r>
    </w:p>
    <w:p w14:paraId="4DF6D658" w14:textId="77777777" w:rsidR="00550EE5" w:rsidRPr="0052000A" w:rsidRDefault="00550EE5" w:rsidP="00550EE5">
      <w:pPr>
        <w:pStyle w:val="ListParagraph"/>
        <w:numPr>
          <w:ilvl w:val="0"/>
          <w:numId w:val="7"/>
        </w:numPr>
        <w:spacing w:after="0" w:line="240" w:lineRule="auto"/>
        <w:textAlignment w:val="baseline"/>
        <w:rPr>
          <w:rFonts w:eastAsia="Times New Roman"/>
          <w:color w:val="000000"/>
          <w:sz w:val="24"/>
          <w:szCs w:val="24"/>
        </w:rPr>
      </w:pPr>
      <w:proofErr w:type="spellStart"/>
      <w:r w:rsidRPr="0052000A">
        <w:rPr>
          <w:rFonts w:eastAsia="Times New Roman"/>
          <w:color w:val="000000"/>
          <w:sz w:val="24"/>
          <w:szCs w:val="24"/>
        </w:rPr>
        <w:t>Sentricon</w:t>
      </w:r>
      <w:proofErr w:type="spellEnd"/>
      <w:r w:rsidRPr="0052000A">
        <w:rPr>
          <w:rFonts w:eastAsia="Times New Roman"/>
          <w:color w:val="000000"/>
          <w:sz w:val="24"/>
          <w:szCs w:val="24"/>
        </w:rPr>
        <w:t xml:space="preserve"> AG remains in place until no feeding has occurred for 2 consecutive rechecks; typically</w:t>
      </w:r>
      <w:r>
        <w:rPr>
          <w:rFonts w:eastAsia="Times New Roman"/>
          <w:color w:val="000000"/>
          <w:sz w:val="24"/>
          <w:szCs w:val="24"/>
        </w:rPr>
        <w:t>,</w:t>
      </w:r>
      <w:r w:rsidRPr="0052000A">
        <w:rPr>
          <w:rFonts w:eastAsia="Times New Roman"/>
          <w:color w:val="000000"/>
          <w:sz w:val="24"/>
          <w:szCs w:val="24"/>
        </w:rPr>
        <w:t xml:space="preserve"> this will take place </w:t>
      </w:r>
      <w:r>
        <w:rPr>
          <w:rFonts w:eastAsia="Times New Roman"/>
          <w:color w:val="000000"/>
          <w:sz w:val="24"/>
          <w:szCs w:val="24"/>
        </w:rPr>
        <w:t>over</w:t>
      </w:r>
      <w:r w:rsidRPr="0052000A">
        <w:rPr>
          <w:rFonts w:eastAsia="Times New Roman"/>
          <w:color w:val="000000"/>
          <w:sz w:val="24"/>
          <w:szCs w:val="24"/>
        </w:rPr>
        <w:t xml:space="preserve"> two consecutive months. Remove the station once activity ceases for two consecutive rechecks; document and report the status of all removed bait stations. </w:t>
      </w:r>
    </w:p>
    <w:p w14:paraId="1189CD21" w14:textId="77777777" w:rsidR="00550EE5" w:rsidRPr="0052000A" w:rsidRDefault="00550EE5" w:rsidP="00550EE5">
      <w:pPr>
        <w:spacing w:after="0" w:line="240" w:lineRule="auto"/>
        <w:rPr>
          <w:rFonts w:ascii="Times New Roman" w:eastAsia="Times New Roman" w:hAnsi="Times New Roman" w:cs="Times New Roman"/>
          <w:sz w:val="24"/>
          <w:szCs w:val="24"/>
        </w:rPr>
      </w:pPr>
      <w:r w:rsidRPr="0052000A">
        <w:rPr>
          <w:rFonts w:ascii="Times New Roman" w:eastAsia="Times New Roman" w:hAnsi="Times New Roman" w:cs="Times New Roman"/>
          <w:sz w:val="24"/>
          <w:szCs w:val="24"/>
        </w:rPr>
        <w:br/>
      </w:r>
    </w:p>
    <w:p w14:paraId="6E8F38B0" w14:textId="77777777" w:rsidR="00550EE5" w:rsidRPr="0052000A" w:rsidRDefault="00550EE5" w:rsidP="00550EE5">
      <w:pPr>
        <w:pStyle w:val="ListParagraph"/>
        <w:numPr>
          <w:ilvl w:val="0"/>
          <w:numId w:val="7"/>
        </w:numPr>
        <w:spacing w:after="0" w:line="240" w:lineRule="auto"/>
        <w:textAlignment w:val="baseline"/>
        <w:rPr>
          <w:rFonts w:eastAsia="Times New Roman"/>
          <w:color w:val="000000"/>
          <w:sz w:val="24"/>
          <w:szCs w:val="24"/>
        </w:rPr>
      </w:pPr>
      <w:r w:rsidRPr="0052000A">
        <w:rPr>
          <w:rFonts w:eastAsia="Times New Roman"/>
          <w:color w:val="000000"/>
          <w:sz w:val="24"/>
          <w:szCs w:val="24"/>
        </w:rPr>
        <w:t xml:space="preserve">If termites are actively feeding at the station, leave the station at the location with the active termites; document and report the activity present. If the station is nearly depleted, replenish the matrix with new AG </w:t>
      </w:r>
      <w:proofErr w:type="spellStart"/>
      <w:r w:rsidRPr="0052000A">
        <w:rPr>
          <w:rFonts w:eastAsia="Times New Roman"/>
          <w:color w:val="000000"/>
          <w:sz w:val="24"/>
          <w:szCs w:val="24"/>
        </w:rPr>
        <w:t>Sentricon</w:t>
      </w:r>
      <w:proofErr w:type="spellEnd"/>
      <w:r w:rsidRPr="0052000A">
        <w:rPr>
          <w:rFonts w:eastAsia="Times New Roman"/>
          <w:color w:val="000000"/>
          <w:sz w:val="24"/>
          <w:szCs w:val="24"/>
        </w:rPr>
        <w:t xml:space="preserve"> bait. </w:t>
      </w:r>
    </w:p>
    <w:p w14:paraId="077E9FA4" w14:textId="77777777" w:rsidR="00550EE5" w:rsidRPr="0052000A" w:rsidRDefault="00550EE5" w:rsidP="00550EE5">
      <w:pPr>
        <w:spacing w:after="0" w:line="240" w:lineRule="auto"/>
        <w:rPr>
          <w:rFonts w:ascii="Times New Roman" w:eastAsia="Times New Roman" w:hAnsi="Times New Roman" w:cs="Times New Roman"/>
          <w:sz w:val="24"/>
          <w:szCs w:val="24"/>
        </w:rPr>
      </w:pPr>
      <w:r w:rsidRPr="0052000A">
        <w:rPr>
          <w:rFonts w:ascii="Times New Roman" w:eastAsia="Times New Roman" w:hAnsi="Times New Roman" w:cs="Times New Roman"/>
          <w:sz w:val="24"/>
          <w:szCs w:val="24"/>
        </w:rPr>
        <w:br/>
      </w:r>
    </w:p>
    <w:p w14:paraId="1FBF190B" w14:textId="77777777" w:rsidR="00550EE5" w:rsidRPr="0052000A" w:rsidRDefault="00550EE5" w:rsidP="00550EE5">
      <w:pPr>
        <w:pStyle w:val="ListParagraph"/>
        <w:numPr>
          <w:ilvl w:val="0"/>
          <w:numId w:val="7"/>
        </w:numPr>
        <w:spacing w:after="0" w:line="240" w:lineRule="auto"/>
        <w:textAlignment w:val="baseline"/>
        <w:rPr>
          <w:rFonts w:eastAsia="Times New Roman"/>
          <w:color w:val="000000"/>
          <w:sz w:val="24"/>
          <w:szCs w:val="24"/>
        </w:rPr>
      </w:pPr>
      <w:r w:rsidRPr="0052000A">
        <w:rPr>
          <w:rFonts w:eastAsia="Times New Roman"/>
          <w:color w:val="000000"/>
          <w:sz w:val="24"/>
          <w:szCs w:val="24"/>
        </w:rPr>
        <w:t xml:space="preserve">Multiple station </w:t>
      </w:r>
      <w:proofErr w:type="gramStart"/>
      <w:r w:rsidRPr="0052000A">
        <w:rPr>
          <w:rFonts w:eastAsia="Times New Roman"/>
          <w:color w:val="000000"/>
          <w:sz w:val="24"/>
          <w:szCs w:val="24"/>
        </w:rPr>
        <w:t>housings</w:t>
      </w:r>
      <w:proofErr w:type="gramEnd"/>
      <w:r w:rsidRPr="0052000A">
        <w:rPr>
          <w:rFonts w:eastAsia="Times New Roman"/>
          <w:color w:val="000000"/>
          <w:sz w:val="24"/>
          <w:szCs w:val="24"/>
        </w:rPr>
        <w:t xml:space="preserve"> can be placed directly on top of each other if needed. </w:t>
      </w:r>
    </w:p>
    <w:p w14:paraId="013072E6" w14:textId="77777777" w:rsidR="00550EE5" w:rsidRPr="0052000A" w:rsidRDefault="00550EE5" w:rsidP="00550EE5">
      <w:pPr>
        <w:spacing w:after="0" w:line="240" w:lineRule="auto"/>
        <w:rPr>
          <w:rFonts w:ascii="Times New Roman" w:eastAsia="Times New Roman" w:hAnsi="Times New Roman" w:cs="Times New Roman"/>
          <w:sz w:val="24"/>
          <w:szCs w:val="24"/>
        </w:rPr>
      </w:pPr>
      <w:r w:rsidRPr="0052000A">
        <w:rPr>
          <w:rFonts w:ascii="Times New Roman" w:eastAsia="Times New Roman" w:hAnsi="Times New Roman" w:cs="Times New Roman"/>
          <w:sz w:val="24"/>
          <w:szCs w:val="24"/>
        </w:rPr>
        <w:br/>
      </w:r>
    </w:p>
    <w:p w14:paraId="3AB48200" w14:textId="77777777" w:rsidR="00550EE5" w:rsidRPr="0052000A" w:rsidRDefault="00550EE5" w:rsidP="00550EE5">
      <w:pPr>
        <w:pStyle w:val="ListParagraph"/>
        <w:numPr>
          <w:ilvl w:val="0"/>
          <w:numId w:val="7"/>
        </w:numPr>
        <w:spacing w:after="0" w:line="240" w:lineRule="auto"/>
        <w:textAlignment w:val="baseline"/>
        <w:rPr>
          <w:rFonts w:eastAsia="Times New Roman"/>
          <w:color w:val="000000"/>
          <w:sz w:val="24"/>
          <w:szCs w:val="24"/>
        </w:rPr>
      </w:pPr>
      <w:r w:rsidRPr="0052000A">
        <w:rPr>
          <w:rFonts w:eastAsia="Times New Roman"/>
          <w:color w:val="000000"/>
          <w:sz w:val="24"/>
          <w:szCs w:val="24"/>
        </w:rPr>
        <w:t>Once stations have been removed for inactivity, continue inspections of the property to monitor for active termite presence. </w:t>
      </w:r>
    </w:p>
    <w:p w14:paraId="39EC066E" w14:textId="77777777" w:rsidR="00550EE5" w:rsidRPr="0052000A" w:rsidRDefault="00550EE5" w:rsidP="00550EE5">
      <w:pPr>
        <w:spacing w:after="0" w:line="240" w:lineRule="auto"/>
        <w:rPr>
          <w:rFonts w:ascii="Times New Roman" w:eastAsia="Times New Roman" w:hAnsi="Times New Roman" w:cs="Times New Roman"/>
          <w:sz w:val="24"/>
          <w:szCs w:val="24"/>
        </w:rPr>
      </w:pPr>
    </w:p>
    <w:p w14:paraId="2EBF7364" w14:textId="77777777" w:rsidR="00550EE5" w:rsidRPr="0052000A" w:rsidRDefault="00550EE5" w:rsidP="00550EE5">
      <w:pPr>
        <w:spacing w:after="0" w:line="240" w:lineRule="auto"/>
        <w:rPr>
          <w:rFonts w:ascii="Times New Roman" w:eastAsia="Times New Roman" w:hAnsi="Times New Roman" w:cs="Times New Roman"/>
          <w:sz w:val="24"/>
          <w:szCs w:val="24"/>
        </w:rPr>
      </w:pPr>
      <w:r w:rsidRPr="0052000A">
        <w:rPr>
          <w:rFonts w:eastAsia="Times New Roman"/>
          <w:b/>
          <w:bCs/>
          <w:color w:val="000000"/>
          <w:sz w:val="24"/>
          <w:szCs w:val="24"/>
        </w:rPr>
        <w:t>Conclusion</w:t>
      </w:r>
    </w:p>
    <w:p w14:paraId="01BA9D79" w14:textId="77777777" w:rsidR="00550EE5" w:rsidRPr="0052000A" w:rsidRDefault="00550EE5" w:rsidP="00550EE5">
      <w:pPr>
        <w:spacing w:after="0" w:line="240" w:lineRule="auto"/>
        <w:rPr>
          <w:rFonts w:ascii="Times New Roman" w:eastAsia="Times New Roman" w:hAnsi="Times New Roman" w:cs="Times New Roman"/>
          <w:sz w:val="24"/>
          <w:szCs w:val="24"/>
        </w:rPr>
      </w:pPr>
    </w:p>
    <w:p w14:paraId="6F37CBC6" w14:textId="77777777" w:rsidR="00550EE5" w:rsidRPr="0052000A" w:rsidRDefault="00550EE5" w:rsidP="00550EE5">
      <w:pPr>
        <w:spacing w:after="0" w:line="240" w:lineRule="auto"/>
        <w:rPr>
          <w:rFonts w:ascii="Times New Roman" w:eastAsia="Times New Roman" w:hAnsi="Times New Roman" w:cs="Times New Roman"/>
          <w:sz w:val="24"/>
          <w:szCs w:val="24"/>
        </w:rPr>
      </w:pPr>
      <w:r w:rsidRPr="0052000A">
        <w:rPr>
          <w:rFonts w:eastAsia="Times New Roman"/>
          <w:color w:val="000000"/>
          <w:sz w:val="24"/>
          <w:szCs w:val="24"/>
        </w:rPr>
        <w:t xml:space="preserve">By following this SOP, a </w:t>
      </w:r>
      <w:r>
        <w:rPr>
          <w:rFonts w:eastAsia="Times New Roman"/>
          <w:color w:val="000000"/>
          <w:sz w:val="24"/>
          <w:szCs w:val="24"/>
        </w:rPr>
        <w:t>technician</w:t>
      </w:r>
      <w:r w:rsidRPr="0052000A">
        <w:rPr>
          <w:rFonts w:eastAsia="Times New Roman"/>
          <w:color w:val="000000"/>
          <w:sz w:val="24"/>
          <w:szCs w:val="24"/>
        </w:rPr>
        <w:t xml:space="preserve"> can use AG </w:t>
      </w:r>
      <w:proofErr w:type="spellStart"/>
      <w:r w:rsidRPr="0052000A">
        <w:rPr>
          <w:rFonts w:eastAsia="Times New Roman"/>
          <w:color w:val="000000"/>
          <w:sz w:val="24"/>
          <w:szCs w:val="24"/>
        </w:rPr>
        <w:t>Sentricon</w:t>
      </w:r>
      <w:proofErr w:type="spellEnd"/>
      <w:r w:rsidRPr="0052000A">
        <w:rPr>
          <w:rFonts w:eastAsia="Times New Roman"/>
          <w:color w:val="000000"/>
          <w:sz w:val="24"/>
          <w:szCs w:val="24"/>
        </w:rPr>
        <w:t xml:space="preserve"> bait stations. </w:t>
      </w:r>
    </w:p>
    <w:p w14:paraId="4A915A33" w14:textId="77777777" w:rsidR="00550EE5" w:rsidRPr="006A3D3E" w:rsidRDefault="00550EE5" w:rsidP="00550EE5">
      <w:pPr>
        <w:spacing w:after="0" w:line="240" w:lineRule="auto"/>
        <w:rPr>
          <w:rFonts w:ascii="Times New Roman" w:eastAsia="Times New Roman" w:hAnsi="Times New Roman" w:cs="Times New Roman"/>
          <w:sz w:val="24"/>
          <w:szCs w:val="24"/>
        </w:rPr>
      </w:pPr>
      <w:r w:rsidRPr="009F6F2C">
        <w:rPr>
          <w:rFonts w:eastAsia="Times New Roman"/>
          <w:color w:val="000000"/>
          <w:sz w:val="24"/>
          <w:szCs w:val="24"/>
        </w:rPr>
        <w:t xml:space="preserve"> </w:t>
      </w:r>
    </w:p>
    <w:p w14:paraId="453E3D41" w14:textId="77777777" w:rsidR="00550EE5" w:rsidRDefault="00550EE5" w:rsidP="00550EE5"/>
    <w:p w14:paraId="7FC0C193" w14:textId="77777777" w:rsidR="00550EE5" w:rsidRDefault="00550EE5" w:rsidP="00550EE5"/>
    <w:p w14:paraId="76C04CE5" w14:textId="77777777" w:rsidR="004E7851" w:rsidRDefault="004E7851"/>
    <w:sectPr w:rsidR="004E7851" w:rsidSect="009E62A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D206" w14:textId="77777777" w:rsidR="00B63988" w:rsidRDefault="00B63988" w:rsidP="009E62A7">
      <w:pPr>
        <w:spacing w:after="0" w:line="240" w:lineRule="auto"/>
      </w:pPr>
      <w:r>
        <w:separator/>
      </w:r>
    </w:p>
  </w:endnote>
  <w:endnote w:type="continuationSeparator" w:id="0">
    <w:p w14:paraId="11F4793E" w14:textId="77777777" w:rsidR="00B63988" w:rsidRDefault="00B63988" w:rsidP="009E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D349" w14:textId="77777777" w:rsidR="009E62A7" w:rsidRDefault="009E6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10C2" w14:textId="77777777" w:rsidR="009E62A7" w:rsidRDefault="009E6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F473" w14:textId="77777777" w:rsidR="009E62A7" w:rsidRDefault="009E6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CFF2F" w14:textId="77777777" w:rsidR="00B63988" w:rsidRDefault="00B63988" w:rsidP="009E62A7">
      <w:pPr>
        <w:spacing w:after="0" w:line="240" w:lineRule="auto"/>
      </w:pPr>
      <w:r>
        <w:separator/>
      </w:r>
    </w:p>
  </w:footnote>
  <w:footnote w:type="continuationSeparator" w:id="0">
    <w:p w14:paraId="7857AE74" w14:textId="77777777" w:rsidR="00B63988" w:rsidRDefault="00B63988" w:rsidP="009E6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A97C" w14:textId="77777777" w:rsidR="009E62A7" w:rsidRDefault="009E6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B446" w14:textId="4403389D" w:rsidR="009E62A7" w:rsidRPr="009E62A7" w:rsidRDefault="009E62A7">
    <w:pPr>
      <w:pStyle w:val="Header"/>
      <w:rPr>
        <w:rFonts w:ascii="Arial Black" w:hAnsi="Arial Black"/>
        <w:sz w:val="40"/>
        <w:szCs w:val="40"/>
      </w:rPr>
    </w:pPr>
    <w:r>
      <w:rPr>
        <w:noProof/>
      </w:rPr>
      <w:drawing>
        <wp:inline distT="0" distB="0" distL="0" distR="0" wp14:anchorId="5529416A" wp14:editId="420BD8F1">
          <wp:extent cx="1021080" cy="1040549"/>
          <wp:effectExtent l="0" t="0" r="0" b="0"/>
          <wp:docPr id="607760457" name="Picture 1" descr="A black square with white text and a spi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60457" name="Picture 1" descr="A black square with white text and a spider&#10;&#10;AI-generated content may be incorrect."/>
                  <pic:cNvPicPr/>
                </pic:nvPicPr>
                <pic:blipFill>
                  <a:blip r:embed="rId1"/>
                  <a:stretch>
                    <a:fillRect/>
                  </a:stretch>
                </pic:blipFill>
                <pic:spPr>
                  <a:xfrm>
                    <a:off x="0" y="0"/>
                    <a:ext cx="1054551" cy="1074658"/>
                  </a:xfrm>
                  <a:prstGeom prst="rect">
                    <a:avLst/>
                  </a:prstGeom>
                </pic:spPr>
              </pic:pic>
            </a:graphicData>
          </a:graphic>
        </wp:inline>
      </w:drawing>
    </w:r>
    <w:r>
      <w:t xml:space="preserve">  </w:t>
    </w:r>
    <w:r w:rsidRPr="009E62A7">
      <w:rPr>
        <w:rFonts w:ascii="Arial Black" w:hAnsi="Arial Black"/>
        <w:sz w:val="28"/>
        <w:szCs w:val="28"/>
      </w:rPr>
      <w:t xml:space="preserve">Recommended Standard </w:t>
    </w:r>
    <w:r>
      <w:rPr>
        <w:rFonts w:ascii="Arial Black" w:hAnsi="Arial Black"/>
        <w:sz w:val="28"/>
        <w:szCs w:val="28"/>
      </w:rPr>
      <w:t>Operating</w:t>
    </w:r>
    <w:r w:rsidRPr="009E62A7">
      <w:rPr>
        <w:rFonts w:ascii="Arial Black" w:hAnsi="Arial Black"/>
        <w:sz w:val="28"/>
        <w:szCs w:val="28"/>
      </w:rPr>
      <w:t xml:space="preserve">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54D0" w14:textId="77777777" w:rsidR="009E62A7" w:rsidRDefault="009E6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5F22"/>
    <w:multiLevelType w:val="multilevel"/>
    <w:tmpl w:val="D6E6B19A"/>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70A08C1"/>
    <w:multiLevelType w:val="multilevel"/>
    <w:tmpl w:val="F3A6AF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BF43EE5"/>
    <w:multiLevelType w:val="multilevel"/>
    <w:tmpl w:val="3044F43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0259EC"/>
    <w:multiLevelType w:val="multilevel"/>
    <w:tmpl w:val="09D0D99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AF37DCF"/>
    <w:multiLevelType w:val="hybridMultilevel"/>
    <w:tmpl w:val="42FC2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800E1"/>
    <w:multiLevelType w:val="multilevel"/>
    <w:tmpl w:val="E2849218"/>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9E3183"/>
    <w:multiLevelType w:val="multilevel"/>
    <w:tmpl w:val="708AFF70"/>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9E66865"/>
    <w:multiLevelType w:val="multilevel"/>
    <w:tmpl w:val="7EBEA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2805564">
    <w:abstractNumId w:val="7"/>
  </w:num>
  <w:num w:numId="2" w16cid:durableId="902132804">
    <w:abstractNumId w:val="1"/>
  </w:num>
  <w:num w:numId="3" w16cid:durableId="951547054">
    <w:abstractNumId w:val="3"/>
  </w:num>
  <w:num w:numId="4" w16cid:durableId="1165123692">
    <w:abstractNumId w:val="2"/>
  </w:num>
  <w:num w:numId="5" w16cid:durableId="200166552">
    <w:abstractNumId w:val="0"/>
  </w:num>
  <w:num w:numId="6" w16cid:durableId="143545695">
    <w:abstractNumId w:val="6"/>
  </w:num>
  <w:num w:numId="7" w16cid:durableId="1257981301">
    <w:abstractNumId w:val="5"/>
  </w:num>
  <w:num w:numId="8" w16cid:durableId="1573588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A7"/>
    <w:rsid w:val="001C248C"/>
    <w:rsid w:val="00353336"/>
    <w:rsid w:val="00492DD3"/>
    <w:rsid w:val="004E7851"/>
    <w:rsid w:val="00550EE5"/>
    <w:rsid w:val="009013C5"/>
    <w:rsid w:val="009E62A7"/>
    <w:rsid w:val="00B63988"/>
    <w:rsid w:val="00D63C2E"/>
    <w:rsid w:val="00F0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3570F"/>
  <w15:chartTrackingRefBased/>
  <w15:docId w15:val="{26C76C5B-44D3-4568-B8ED-346D0A0E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2A7"/>
    <w:rPr>
      <w:rFonts w:ascii="Calibri" w:eastAsia="Calibri" w:hAnsi="Calibri" w:cs="Calibri"/>
      <w:kern w:val="0"/>
    </w:rPr>
  </w:style>
  <w:style w:type="paragraph" w:styleId="Heading1">
    <w:name w:val="heading 1"/>
    <w:basedOn w:val="Normal"/>
    <w:next w:val="Normal"/>
    <w:link w:val="Heading1Char"/>
    <w:uiPriority w:val="9"/>
    <w:qFormat/>
    <w:rsid w:val="009E6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6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62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62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62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6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6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62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62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62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6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2A7"/>
    <w:rPr>
      <w:rFonts w:eastAsiaTheme="majorEastAsia" w:cstheme="majorBidi"/>
      <w:color w:val="272727" w:themeColor="text1" w:themeTint="D8"/>
    </w:rPr>
  </w:style>
  <w:style w:type="paragraph" w:styleId="Title">
    <w:name w:val="Title"/>
    <w:basedOn w:val="Normal"/>
    <w:next w:val="Normal"/>
    <w:link w:val="TitleChar"/>
    <w:uiPriority w:val="10"/>
    <w:qFormat/>
    <w:rsid w:val="009E6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2A7"/>
    <w:pPr>
      <w:spacing w:before="160"/>
      <w:jc w:val="center"/>
    </w:pPr>
    <w:rPr>
      <w:i/>
      <w:iCs/>
      <w:color w:val="404040" w:themeColor="text1" w:themeTint="BF"/>
    </w:rPr>
  </w:style>
  <w:style w:type="character" w:customStyle="1" w:styleId="QuoteChar">
    <w:name w:val="Quote Char"/>
    <w:basedOn w:val="DefaultParagraphFont"/>
    <w:link w:val="Quote"/>
    <w:uiPriority w:val="29"/>
    <w:rsid w:val="009E62A7"/>
    <w:rPr>
      <w:i/>
      <w:iCs/>
      <w:color w:val="404040" w:themeColor="text1" w:themeTint="BF"/>
    </w:rPr>
  </w:style>
  <w:style w:type="paragraph" w:styleId="ListParagraph">
    <w:name w:val="List Paragraph"/>
    <w:basedOn w:val="Normal"/>
    <w:uiPriority w:val="34"/>
    <w:qFormat/>
    <w:rsid w:val="009E62A7"/>
    <w:pPr>
      <w:ind w:left="720"/>
      <w:contextualSpacing/>
    </w:pPr>
  </w:style>
  <w:style w:type="character" w:styleId="IntenseEmphasis">
    <w:name w:val="Intense Emphasis"/>
    <w:basedOn w:val="DefaultParagraphFont"/>
    <w:uiPriority w:val="21"/>
    <w:qFormat/>
    <w:rsid w:val="009E62A7"/>
    <w:rPr>
      <w:i/>
      <w:iCs/>
      <w:color w:val="2F5496" w:themeColor="accent1" w:themeShade="BF"/>
    </w:rPr>
  </w:style>
  <w:style w:type="paragraph" w:styleId="IntenseQuote">
    <w:name w:val="Intense Quote"/>
    <w:basedOn w:val="Normal"/>
    <w:next w:val="Normal"/>
    <w:link w:val="IntenseQuoteChar"/>
    <w:uiPriority w:val="30"/>
    <w:qFormat/>
    <w:rsid w:val="009E6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62A7"/>
    <w:rPr>
      <w:i/>
      <w:iCs/>
      <w:color w:val="2F5496" w:themeColor="accent1" w:themeShade="BF"/>
    </w:rPr>
  </w:style>
  <w:style w:type="character" w:styleId="IntenseReference">
    <w:name w:val="Intense Reference"/>
    <w:basedOn w:val="DefaultParagraphFont"/>
    <w:uiPriority w:val="32"/>
    <w:qFormat/>
    <w:rsid w:val="009E62A7"/>
    <w:rPr>
      <w:b/>
      <w:bCs/>
      <w:smallCaps/>
      <w:color w:val="2F5496" w:themeColor="accent1" w:themeShade="BF"/>
      <w:spacing w:val="5"/>
    </w:rPr>
  </w:style>
  <w:style w:type="paragraph" w:styleId="Header">
    <w:name w:val="header"/>
    <w:basedOn w:val="Normal"/>
    <w:link w:val="HeaderChar"/>
    <w:uiPriority w:val="99"/>
    <w:unhideWhenUsed/>
    <w:rsid w:val="009E6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2A7"/>
  </w:style>
  <w:style w:type="paragraph" w:styleId="Footer">
    <w:name w:val="footer"/>
    <w:basedOn w:val="Normal"/>
    <w:link w:val="FooterChar"/>
    <w:uiPriority w:val="99"/>
    <w:unhideWhenUsed/>
    <w:rsid w:val="009E6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2363</Characters>
  <Application>Microsoft Office Word</Application>
  <DocSecurity>0</DocSecurity>
  <Lines>71</Lines>
  <Paragraphs>24</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Markland</dc:creator>
  <cp:keywords/>
  <dc:description/>
  <cp:lastModifiedBy>Leonard Markland</cp:lastModifiedBy>
  <cp:revision>2</cp:revision>
  <dcterms:created xsi:type="dcterms:W3CDTF">2025-08-19T15:53:00Z</dcterms:created>
  <dcterms:modified xsi:type="dcterms:W3CDTF">2025-08-19T15:53:00Z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b14ee32d-edf0-47ae-abfd-c5a37062cb94</vt:lpwstr>
  </property>
</Properties>
</file>